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685" w:tblpY="-1439"/>
        <w:tblW w:w="11344" w:type="dxa"/>
        <w:tblLook w:val="04A0"/>
      </w:tblPr>
      <w:tblGrid>
        <w:gridCol w:w="1024"/>
        <w:gridCol w:w="635"/>
        <w:gridCol w:w="1162"/>
        <w:gridCol w:w="1189"/>
        <w:gridCol w:w="1168"/>
        <w:gridCol w:w="860"/>
        <w:gridCol w:w="3970"/>
        <w:gridCol w:w="810"/>
        <w:gridCol w:w="526"/>
      </w:tblGrid>
      <w:tr w:rsidR="008A6727" w:rsidTr="008A6727">
        <w:trPr>
          <w:trHeight w:val="279"/>
        </w:trPr>
        <w:tc>
          <w:tcPr>
            <w:tcW w:w="11344" w:type="dxa"/>
            <w:gridSpan w:val="9"/>
            <w:noWrap/>
            <w:vAlign w:val="bottom"/>
          </w:tcPr>
          <w:p w:rsidR="008A6727" w:rsidRDefault="008A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8A6727" w:rsidRDefault="008A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8A6727" w:rsidTr="008A6727">
        <w:trPr>
          <w:trHeight w:val="279"/>
        </w:trPr>
        <w:tc>
          <w:tcPr>
            <w:tcW w:w="11344" w:type="dxa"/>
            <w:gridSpan w:val="9"/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8A6727" w:rsidTr="008A6727">
        <w:trPr>
          <w:trHeight w:val="279"/>
        </w:trPr>
        <w:tc>
          <w:tcPr>
            <w:tcW w:w="11344" w:type="dxa"/>
            <w:gridSpan w:val="9"/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2020 to July 2020</w:t>
            </w:r>
          </w:p>
        </w:tc>
      </w:tr>
      <w:tr w:rsidR="008A6727" w:rsidTr="008A6727">
        <w:trPr>
          <w:trHeight w:val="279"/>
        </w:trPr>
        <w:tc>
          <w:tcPr>
            <w:tcW w:w="113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TIME TABLE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 ONLY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FEB. 2020</w:t>
            </w: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Cardiovascular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Approach To anemia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Nephrology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Lumbar Puncture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A30D1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Sanjana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Investigations in Respiratory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06-02-2020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Dysphagia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&amp; diseases of Esophagus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Facial Palsy &amp; Trigeminal Neuralgia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SCL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Status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Asthamaticus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A30D10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Priti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Sh.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1,2</w:t>
            </w: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Typhoid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Nutritional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Anemias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SCL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Cardiovascular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 (CAP)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13-02-2020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Gastritis &amp; GERD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Coma: Causes &amp; Management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SCL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Sepsis &amp; Septic Shock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3C6F5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SLD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3,4</w:t>
            </w: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GIT &amp;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Malaria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Hemolytic anemia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RHEU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CTD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GIT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II (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Nosocomial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, VAP in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Immunocompromised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Patients)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Malabsorption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(Small bowel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Dis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Leptospirosis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Aplastic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anemia &amp; MDS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CVS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24-02-2020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CNS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Br. Asthma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27-02-2020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Cerebrovascular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Fluid &amp; Electrolyte Imbalance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3C6F5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5,6</w:t>
            </w:r>
          </w:p>
        </w:tc>
      </w:tr>
      <w:tr w:rsidR="008A6727" w:rsidTr="008A6727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29-02-2020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CNS 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6727" w:rsidRDefault="008A6727">
            <w:pPr>
              <w:spacing w:after="0"/>
            </w:pPr>
          </w:p>
        </w:tc>
      </w:tr>
    </w:tbl>
    <w:p w:rsidR="008A6727" w:rsidRDefault="008A6727" w:rsidP="008A6727">
      <w:pPr>
        <w:spacing w:after="0" w:line="240" w:lineRule="auto"/>
        <w:rPr>
          <w:rFonts w:ascii="Agency FB" w:hAnsi="Agency FB"/>
        </w:rPr>
      </w:pPr>
      <w:r>
        <w:rPr>
          <w:b/>
        </w:rPr>
        <w:t>Faculty</w:t>
      </w:r>
      <w:r>
        <w:t xml:space="preserve"> :- </w:t>
      </w:r>
      <w:r>
        <w:rPr>
          <w:rFonts w:ascii="Agency FB" w:hAnsi="Agency FB"/>
        </w:rPr>
        <w:t xml:space="preserve">Dr. RJK:- Dr. </w:t>
      </w:r>
      <w:proofErr w:type="spellStart"/>
      <w:r>
        <w:rPr>
          <w:rFonts w:ascii="Agency FB" w:hAnsi="Agency FB"/>
        </w:rPr>
        <w:t>Khyalappa</w:t>
      </w:r>
      <w:proofErr w:type="spellEnd"/>
      <w:r>
        <w:rPr>
          <w:rFonts w:ascii="Agency FB" w:hAnsi="Agency FB"/>
        </w:rPr>
        <w:t xml:space="preserve">, Dr. KP ;- Dr. </w:t>
      </w:r>
      <w:proofErr w:type="spellStart"/>
      <w:r>
        <w:rPr>
          <w:rFonts w:ascii="Agency FB" w:hAnsi="Agency FB"/>
        </w:rPr>
        <w:t>Kunal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Patil</w:t>
      </w:r>
      <w:proofErr w:type="spellEnd"/>
      <w:r>
        <w:rPr>
          <w:rFonts w:ascii="Agency FB" w:hAnsi="Agency FB"/>
        </w:rPr>
        <w:t xml:space="preserve">,   DR. SRS :- Dr. Mrs. Sharma,   DR. PC :- Dr. </w:t>
      </w:r>
      <w:proofErr w:type="spellStart"/>
      <w:r>
        <w:rPr>
          <w:rFonts w:ascii="Agency FB" w:hAnsi="Agency FB"/>
        </w:rPr>
        <w:t>Pravin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Chavan,Dr</w:t>
      </w:r>
      <w:proofErr w:type="spellEnd"/>
      <w:r>
        <w:rPr>
          <w:rFonts w:ascii="Agency FB" w:hAnsi="Agency FB"/>
        </w:rPr>
        <w:t xml:space="preserve">. RRM :-DR. </w:t>
      </w:r>
      <w:proofErr w:type="spellStart"/>
      <w:r>
        <w:rPr>
          <w:rFonts w:ascii="Agency FB" w:hAnsi="Agency FB"/>
        </w:rPr>
        <w:t>Rajendra</w:t>
      </w:r>
      <w:proofErr w:type="spellEnd"/>
      <w:r>
        <w:rPr>
          <w:rFonts w:ascii="Agency FB" w:hAnsi="Agency FB"/>
        </w:rPr>
        <w:t xml:space="preserve"> Mane,   DR. SDM:- Dr. S. Mane,  </w:t>
      </w:r>
      <w:proofErr w:type="spellStart"/>
      <w:r>
        <w:rPr>
          <w:rFonts w:ascii="Agency FB" w:hAnsi="Agency FB"/>
        </w:rPr>
        <w:t>Dr.AJ</w:t>
      </w:r>
      <w:proofErr w:type="spellEnd"/>
      <w:r>
        <w:rPr>
          <w:rFonts w:ascii="Agency FB" w:hAnsi="Agency FB"/>
        </w:rPr>
        <w:t>.:-Dr. Joshi,   DR. SKJ</w:t>
      </w:r>
      <w:proofErr w:type="gramStart"/>
      <w:r>
        <w:rPr>
          <w:rFonts w:ascii="Agency FB" w:hAnsi="Agency FB"/>
        </w:rPr>
        <w:t>:-</w:t>
      </w:r>
      <w:proofErr w:type="gramEnd"/>
      <w:r>
        <w:rPr>
          <w:rFonts w:ascii="Agency FB" w:hAnsi="Agency FB"/>
        </w:rPr>
        <w:t xml:space="preserve"> DR. JOTKAR, DR. AG :- Dr. </w:t>
      </w:r>
      <w:proofErr w:type="spellStart"/>
      <w:r>
        <w:rPr>
          <w:rFonts w:ascii="Agency FB" w:hAnsi="Agency FB"/>
        </w:rPr>
        <w:t>Abhijit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Ganpule,Dr</w:t>
      </w:r>
      <w:proofErr w:type="spellEnd"/>
      <w:r>
        <w:rPr>
          <w:rFonts w:ascii="Agency FB" w:hAnsi="Agency FB"/>
        </w:rPr>
        <w:t xml:space="preserve">. VN:- Dr. Vijay </w:t>
      </w:r>
      <w:proofErr w:type="spellStart"/>
      <w:r>
        <w:rPr>
          <w:rFonts w:ascii="Agency FB" w:hAnsi="Agency FB"/>
        </w:rPr>
        <w:t>Nagaonkar</w:t>
      </w:r>
      <w:proofErr w:type="spellEnd"/>
      <w:r>
        <w:rPr>
          <w:rFonts w:ascii="Agency FB" w:hAnsi="Agency FB"/>
        </w:rPr>
        <w:t xml:space="preserve">, Dr. PG :- Dr. </w:t>
      </w:r>
      <w:proofErr w:type="spellStart"/>
      <w:r>
        <w:rPr>
          <w:rFonts w:ascii="Agency FB" w:hAnsi="Agency FB"/>
        </w:rPr>
        <w:t>Pravin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Ghule</w:t>
      </w:r>
      <w:proofErr w:type="spellEnd"/>
      <w:r>
        <w:rPr>
          <w:rFonts w:ascii="Agency FB" w:hAnsi="Agency FB"/>
        </w:rPr>
        <w:t>,  </w:t>
      </w:r>
      <w:proofErr w:type="spellStart"/>
      <w:r>
        <w:rPr>
          <w:rFonts w:ascii="Agency FB" w:hAnsi="Agency FB"/>
        </w:rPr>
        <w:t>Dr.BP</w:t>
      </w:r>
      <w:proofErr w:type="spellEnd"/>
      <w:r>
        <w:rPr>
          <w:rFonts w:ascii="Agency FB" w:hAnsi="Agency FB"/>
        </w:rPr>
        <w:t xml:space="preserve">:- Dr. </w:t>
      </w:r>
      <w:proofErr w:type="spellStart"/>
      <w:r>
        <w:rPr>
          <w:rFonts w:ascii="Agency FB" w:hAnsi="Agency FB"/>
        </w:rPr>
        <w:t>Patil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Buddhiraj</w:t>
      </w:r>
      <w:proofErr w:type="spellEnd"/>
      <w:r>
        <w:rPr>
          <w:rFonts w:ascii="Agency FB" w:hAnsi="Agency FB"/>
        </w:rPr>
        <w:t xml:space="preserve">, Dr.AGG:- </w:t>
      </w:r>
      <w:proofErr w:type="spellStart"/>
      <w:r>
        <w:rPr>
          <w:rFonts w:ascii="Agency FB" w:hAnsi="Agency FB"/>
        </w:rPr>
        <w:t>Dr.Arage</w:t>
      </w:r>
      <w:proofErr w:type="spellEnd"/>
      <w:r>
        <w:rPr>
          <w:rFonts w:ascii="Agency FB" w:hAnsi="Agency FB"/>
        </w:rPr>
        <w:t xml:space="preserve">, </w:t>
      </w:r>
      <w:proofErr w:type="spellStart"/>
      <w:r>
        <w:rPr>
          <w:rFonts w:ascii="Agency FB" w:hAnsi="Agency FB"/>
        </w:rPr>
        <w:t>Dr.AK</w:t>
      </w:r>
      <w:proofErr w:type="spellEnd"/>
      <w:r>
        <w:rPr>
          <w:rFonts w:ascii="Agency FB" w:hAnsi="Agency FB"/>
        </w:rPr>
        <w:t xml:space="preserve"> :- Dr. </w:t>
      </w:r>
      <w:proofErr w:type="spellStart"/>
      <w:r>
        <w:rPr>
          <w:rFonts w:ascii="Agency FB" w:hAnsi="Agency FB"/>
        </w:rPr>
        <w:t>Korane</w:t>
      </w:r>
      <w:proofErr w:type="spellEnd"/>
      <w:r>
        <w:rPr>
          <w:rFonts w:ascii="Agency FB" w:hAnsi="Agency FB"/>
        </w:rPr>
        <w:t xml:space="preserve">, </w:t>
      </w:r>
    </w:p>
    <w:p w:rsidR="008A6727" w:rsidRDefault="008A6727" w:rsidP="008A6727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  <w:b/>
        </w:rPr>
        <w:t>Resident- SR</w:t>
      </w:r>
      <w:proofErr w:type="gramStart"/>
      <w:r>
        <w:rPr>
          <w:rFonts w:ascii="Agency FB" w:hAnsi="Agency FB"/>
        </w:rPr>
        <w:t>. :</w:t>
      </w:r>
      <w:proofErr w:type="gramEnd"/>
      <w:r>
        <w:rPr>
          <w:rFonts w:ascii="Agency FB" w:hAnsi="Agency FB"/>
        </w:rPr>
        <w:t xml:space="preserve">-, Dr. SCD- DR. </w:t>
      </w:r>
      <w:proofErr w:type="spellStart"/>
      <w:r>
        <w:rPr>
          <w:rFonts w:ascii="Agency FB" w:hAnsi="Agency FB"/>
        </w:rPr>
        <w:t>S.Chavanda</w:t>
      </w:r>
      <w:proofErr w:type="spellEnd"/>
      <w:r>
        <w:rPr>
          <w:rFonts w:ascii="Agency FB" w:hAnsi="Agency FB"/>
        </w:rPr>
        <w:t xml:space="preserve">, DR. SCL- DR. </w:t>
      </w:r>
      <w:proofErr w:type="spellStart"/>
      <w:r>
        <w:rPr>
          <w:rFonts w:ascii="Agency FB" w:hAnsi="Agency FB"/>
        </w:rPr>
        <w:t>S.Chougale</w:t>
      </w:r>
      <w:proofErr w:type="spellEnd"/>
      <w:r>
        <w:rPr>
          <w:rFonts w:ascii="Agency FB" w:hAnsi="Agency FB"/>
        </w:rPr>
        <w:t xml:space="preserve"> , </w:t>
      </w:r>
      <w:proofErr w:type="spellStart"/>
      <w:r>
        <w:rPr>
          <w:rFonts w:ascii="Agency FB" w:hAnsi="Agency FB"/>
        </w:rPr>
        <w:t>Dr.RP</w:t>
      </w:r>
      <w:proofErr w:type="spellEnd"/>
      <w:r>
        <w:rPr>
          <w:rFonts w:ascii="Agency FB" w:hAnsi="Agency FB"/>
        </w:rPr>
        <w:t xml:space="preserve"> :- Dr. R. </w:t>
      </w:r>
      <w:proofErr w:type="spellStart"/>
      <w:r>
        <w:rPr>
          <w:rFonts w:ascii="Agency FB" w:hAnsi="Agency FB"/>
        </w:rPr>
        <w:t>Patvegar</w:t>
      </w:r>
      <w:proofErr w:type="spellEnd"/>
      <w:r>
        <w:rPr>
          <w:rFonts w:ascii="Agency FB" w:hAnsi="Agency FB"/>
        </w:rPr>
        <w:t xml:space="preserve">, Dr. AS : DR. A. </w:t>
      </w:r>
      <w:proofErr w:type="spellStart"/>
      <w:r>
        <w:rPr>
          <w:rFonts w:ascii="Agency FB" w:hAnsi="Agency FB"/>
        </w:rPr>
        <w:t>Sadalge</w:t>
      </w:r>
      <w:proofErr w:type="spellEnd"/>
      <w:r>
        <w:rPr>
          <w:rFonts w:ascii="Agency FB" w:hAnsi="Agency FB"/>
        </w:rPr>
        <w:t xml:space="preserve">, </w:t>
      </w:r>
    </w:p>
    <w:p w:rsidR="008A6727" w:rsidRDefault="008A6727" w:rsidP="008A6727">
      <w:pPr>
        <w:spacing w:after="0" w:line="240" w:lineRule="auto"/>
        <w:rPr>
          <w:rFonts w:ascii="Agency FB" w:hAnsi="Agency FB"/>
        </w:rPr>
      </w:pPr>
      <w:r>
        <w:rPr>
          <w:rFonts w:ascii="Agency FB" w:hAnsi="Agency FB"/>
        </w:rPr>
        <w:t xml:space="preserve">                  </w:t>
      </w:r>
      <w:proofErr w:type="gramStart"/>
      <w:r>
        <w:rPr>
          <w:rFonts w:ascii="Agency FB" w:hAnsi="Agency FB"/>
          <w:b/>
        </w:rPr>
        <w:t>JR :</w:t>
      </w:r>
      <w:r>
        <w:rPr>
          <w:rFonts w:ascii="Agency FB" w:hAnsi="Agency FB"/>
        </w:rPr>
        <w:t>-</w:t>
      </w:r>
      <w:proofErr w:type="gramEnd"/>
      <w:r>
        <w:rPr>
          <w:rFonts w:ascii="Agency FB" w:hAnsi="Agency FB"/>
        </w:rPr>
        <w:t xml:space="preserve"> MB: Dr. </w:t>
      </w:r>
      <w:proofErr w:type="spellStart"/>
      <w:r>
        <w:rPr>
          <w:rFonts w:ascii="Agency FB" w:hAnsi="Agency FB"/>
        </w:rPr>
        <w:t>Mohit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Borde,KK</w:t>
      </w:r>
      <w:proofErr w:type="spellEnd"/>
      <w:r>
        <w:rPr>
          <w:rFonts w:ascii="Agency FB" w:hAnsi="Agency FB"/>
        </w:rPr>
        <w:t xml:space="preserve">: Dr. </w:t>
      </w:r>
      <w:proofErr w:type="spellStart"/>
      <w:r>
        <w:rPr>
          <w:rFonts w:ascii="Agency FB" w:hAnsi="Agency FB"/>
        </w:rPr>
        <w:t>Khurshid</w:t>
      </w:r>
      <w:proofErr w:type="spellEnd"/>
      <w:r>
        <w:rPr>
          <w:rFonts w:ascii="Agency FB" w:hAnsi="Agency FB"/>
        </w:rPr>
        <w:t xml:space="preserve"> Khan, HS: Dr. </w:t>
      </w:r>
      <w:proofErr w:type="spellStart"/>
      <w:r>
        <w:rPr>
          <w:rFonts w:ascii="Agency FB" w:hAnsi="Agency FB"/>
        </w:rPr>
        <w:t>Haroon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Sidhiqui</w:t>
      </w:r>
      <w:proofErr w:type="spellEnd"/>
      <w:r>
        <w:rPr>
          <w:rFonts w:ascii="Agency FB" w:hAnsi="Agency FB"/>
        </w:rPr>
        <w:t xml:space="preserve"> ,RB: Dr. Raj </w:t>
      </w:r>
      <w:proofErr w:type="spellStart"/>
      <w:r>
        <w:rPr>
          <w:rFonts w:ascii="Agency FB" w:hAnsi="Agency FB"/>
        </w:rPr>
        <w:t>Borkar</w:t>
      </w:r>
      <w:proofErr w:type="spellEnd"/>
      <w:r>
        <w:rPr>
          <w:rFonts w:ascii="Agency FB" w:hAnsi="Agency FB"/>
        </w:rPr>
        <w:t xml:space="preserve">, NP: </w:t>
      </w:r>
      <w:proofErr w:type="spellStart"/>
      <w:r>
        <w:rPr>
          <w:rFonts w:ascii="Agency FB" w:hAnsi="Agency FB"/>
        </w:rPr>
        <w:t>Dr.Nivedita,IM</w:t>
      </w:r>
      <w:proofErr w:type="spellEnd"/>
      <w:r>
        <w:rPr>
          <w:rFonts w:ascii="Agency FB" w:hAnsi="Agency FB"/>
        </w:rPr>
        <w:t xml:space="preserve">: Dr. </w:t>
      </w:r>
      <w:proofErr w:type="spellStart"/>
      <w:r>
        <w:rPr>
          <w:rFonts w:ascii="Agency FB" w:hAnsi="Agency FB"/>
        </w:rPr>
        <w:t>Imran</w:t>
      </w:r>
      <w:proofErr w:type="spellEnd"/>
      <w:r>
        <w:rPr>
          <w:rFonts w:ascii="Agency FB" w:hAnsi="Agency FB"/>
        </w:rPr>
        <w:t xml:space="preserve"> </w:t>
      </w:r>
      <w:proofErr w:type="spellStart"/>
      <w:r>
        <w:rPr>
          <w:rFonts w:ascii="Agency FB" w:hAnsi="Agency FB"/>
        </w:rPr>
        <w:t>Qurashi</w:t>
      </w:r>
      <w:proofErr w:type="spellEnd"/>
    </w:p>
    <w:p w:rsidR="008A6727" w:rsidRDefault="008A6727" w:rsidP="008A6727">
      <w:pPr>
        <w:spacing w:after="0" w:line="240" w:lineRule="auto"/>
      </w:pPr>
    </w:p>
    <w:p w:rsidR="008A6727" w:rsidRDefault="008A6727" w:rsidP="008A6727">
      <w:pPr>
        <w:spacing w:after="0" w:line="240" w:lineRule="auto"/>
      </w:pPr>
    </w:p>
    <w:p w:rsidR="008A6727" w:rsidRDefault="008A6727" w:rsidP="008A6727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B91519" w:rsidRDefault="008A6727" w:rsidP="008A6727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sectPr w:rsidR="00B91519" w:rsidSect="008A6727">
      <w:pgSz w:w="12240" w:h="15840"/>
      <w:pgMar w:top="900" w:right="2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6727"/>
    <w:rsid w:val="003C6F57"/>
    <w:rsid w:val="008A6727"/>
    <w:rsid w:val="00A30D10"/>
    <w:rsid w:val="00B9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Exam department</cp:lastModifiedBy>
  <cp:revision>3</cp:revision>
  <dcterms:created xsi:type="dcterms:W3CDTF">2020-01-14T04:21:00Z</dcterms:created>
  <dcterms:modified xsi:type="dcterms:W3CDTF">2020-01-14T04:34:00Z</dcterms:modified>
</cp:coreProperties>
</file>