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1" w:rsidRPr="00AA6139" w:rsidRDefault="003271D8" w:rsidP="004F0ED1">
      <w:pPr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3271D8">
        <w:rPr>
          <w:rFonts w:ascii="Times" w:eastAsia="Times New Roman" w:hAnsi="Times" w:cs="Time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-628649</wp:posOffset>
            </wp:positionH>
            <wp:positionV relativeFrom="paragraph">
              <wp:posOffset>-171451</wp:posOffset>
            </wp:positionV>
            <wp:extent cx="910998" cy="866775"/>
            <wp:effectExtent l="19050" t="0" r="3402" b="0"/>
            <wp:wrapNone/>
            <wp:docPr id="5" name="Picture 3" descr="new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%20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9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F0ED1" w:rsidRPr="00AA6139">
        <w:rPr>
          <w:rFonts w:ascii="Times" w:eastAsia="Times New Roman" w:hAnsi="Times" w:cs="Times"/>
          <w:b/>
          <w:bCs/>
          <w:color w:val="000000"/>
          <w:sz w:val="28"/>
          <w:szCs w:val="28"/>
        </w:rPr>
        <w:t>D.Y.Patil</w:t>
      </w:r>
      <w:proofErr w:type="spellEnd"/>
      <w:r w:rsidR="004F0ED1" w:rsidRPr="00AA613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Medical College, Kolhapur</w:t>
      </w:r>
    </w:p>
    <w:p w:rsidR="004F0ED1" w:rsidRPr="00AA6139" w:rsidRDefault="004F0ED1" w:rsidP="004F0ED1">
      <w:pPr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AA6139">
        <w:rPr>
          <w:rFonts w:ascii="Times" w:eastAsia="Times New Roman" w:hAnsi="Times" w:cs="Times"/>
          <w:b/>
          <w:bCs/>
          <w:color w:val="000000"/>
          <w:sz w:val="28"/>
          <w:szCs w:val="28"/>
        </w:rPr>
        <w:t>Department of Medicine</w:t>
      </w:r>
    </w:p>
    <w:p w:rsidR="004F0ED1" w:rsidRPr="00AA6139" w:rsidRDefault="00C134FF" w:rsidP="004F0ED1">
      <w:pPr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</w:rPr>
        <w:t>Theory</w:t>
      </w:r>
      <w:r w:rsidR="005D6AE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</w:t>
      </w:r>
      <w:r w:rsidR="004F0ED1" w:rsidRPr="00AA613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Time Table of </w:t>
      </w:r>
      <w:r w:rsidR="004F0ED1">
        <w:rPr>
          <w:rFonts w:ascii="Times" w:eastAsia="Times New Roman" w:hAnsi="Times" w:cs="Times"/>
          <w:b/>
          <w:bCs/>
          <w:color w:val="000000"/>
          <w:sz w:val="28"/>
          <w:szCs w:val="28"/>
        </w:rPr>
        <w:t>MBBS</w:t>
      </w:r>
      <w:r w:rsidR="005D6AE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Program</w:t>
      </w:r>
    </w:p>
    <w:p w:rsidR="00F7437A" w:rsidRDefault="00F7437A"/>
    <w:p w:rsidR="00A57B7B" w:rsidRDefault="00A57B7B"/>
    <w:p w:rsidR="00A57B7B" w:rsidRDefault="00A57B7B"/>
    <w:tbl>
      <w:tblPr>
        <w:tblW w:w="11596" w:type="dxa"/>
        <w:tblInd w:w="-1602" w:type="dxa"/>
        <w:tblLook w:val="04A0"/>
      </w:tblPr>
      <w:tblGrid>
        <w:gridCol w:w="1278"/>
        <w:gridCol w:w="636"/>
        <w:gridCol w:w="1146"/>
        <w:gridCol w:w="1180"/>
        <w:gridCol w:w="1009"/>
        <w:gridCol w:w="782"/>
        <w:gridCol w:w="4859"/>
        <w:gridCol w:w="706"/>
      </w:tblGrid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Dysphagia &amp; diseases of Esophagus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Revision -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Hepatobilliary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Lumbar Puncture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Investigations in Respiratory system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Approach To anemia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Facial Palsy &amp; Trigeminal Neuralgia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Medical Emergencies: Status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Asthamaticus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Cardiovascular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VN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Typhoid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Gastritis &amp; GERD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GIT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Revision -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Cardiovascular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Leukemia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Pneumonia I (CAP)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Iron deficiency anemia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Coma: Causes &amp; Management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Sepsis &amp; Septic Shock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problems: JVP &amp; CCF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Pneumonia II (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Nosocomial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VAP in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Immunocompromised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Patients)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Megaloblastic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anemia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Cerebrovascular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 Part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Fluid &amp; Electrolyte Imbalance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GIT &amp;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Hepatobilliary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Malaria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Malabsorption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(Small bowel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GGH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Hematology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- Examination of GIT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SKR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Liver Biopsy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Br. Asthma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Hemolytic anemia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Cerebrovascular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 Part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Cardiac arrest &amp; CPR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Leptospirosis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SKR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 II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Endocrinology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- Examination of 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30/08/2016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Clinical problems: Edema &amp;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Anasarca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Aplastic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anemia &amp; MDS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Cerebrovascular</w:t>
            </w:r>
            <w:proofErr w:type="spellEnd"/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Deseases</w:t>
            </w:r>
            <w:proofErr w:type="spellEnd"/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: Part III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Acute Renal Failure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VN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Respiratory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ECG: Part - 1 Basics, Chambers, Hypertrophy, IHD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Suppurative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lung diseases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Lymphoma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Menengitis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Acute Bleeding Disorders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SSK</w:t>
            </w:r>
          </w:p>
        </w:tc>
      </w:tr>
      <w:tr w:rsidR="00A57B7B" w:rsidRPr="00A57B7B" w:rsidTr="00A57B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HIV &amp; AIDS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Kochs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’ Abdomen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SKR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CVS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- Examination of CNS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Pleural Effusion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Disorders of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Hemostasis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Coagulation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Epilepsy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COMA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Symptomatology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CNS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HIV &amp; AIDS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Newer Investigations of GI &amp;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Hepatobililiary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Tract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RHEU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CTD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- Examination of CVS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Diffuse Pulmonary Lung Disease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Thrombocytopenias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I.C.S.O.L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Medical Emergencies: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Variceal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bleeding &amp; Hepatic Coma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AAD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Tetanus &amp; Diphtheria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Acute Pancreatitis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D36161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Revision Nephrology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X-RAY &amp; ECG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Malignancy in &amp; lung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Thrombotic Disorders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Paraplegia &amp; Quadriplegia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30/09/2016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Medical Emergencies: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Organophosphorous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Poisoning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01/10/2016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&amp; Systemic examination of CVS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Dengue Fever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Chronic Pancreatitis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Leukemia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Balanced Diet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Febrile Neutropenia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CNS 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Respiratory Failure / Ventilators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Rabies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Inv. In Liver disease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D36161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Protien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Energy Malnutrition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Blood &amp; blood component therapy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 II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Diabetes Mellitus: Part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Endocrine Emergencies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VN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&amp; Systemic examination of Abdomen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Amoebiasis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Viral Hepatitis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SB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Obesity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SKJ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 II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Diabetes Mellitus: Part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21/10/2016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Acute Pancreatitis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Pregnancy Medicine: HTN &amp; DM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Renal function tests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Approach to fever in ICU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VN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of CVS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Viral Hepatitis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SB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29/11/2016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01/12/2016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Pregnancy Medicine: Jaundice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Acute Nephritis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Multiple organ dysfunction syndrome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Clinical features of Cancer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Investigations of Cardiology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Cirrhosis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SB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problems: Cyanosis &amp; Clubbing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Pregnancy Medicine: Common Infections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Acute Renal Failure: Part 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Acute LVF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Leukemia III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Acute Confusion &amp; Fall in Elderly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Acute Renal Failure: Part II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Acute Myocardial Infarction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AAD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examination of Thyroid disorders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CCF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Cirrhosis II (Complications)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Default="00B811BF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Palliative Medicine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Chronic Renal Failure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Bleeding &amp; Thrombosis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G.I.Bleeding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27/12/2016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Naphrology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Shock: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Pathpphysiology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Management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Nephrotic Syndrome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Nutritional support in ICU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&amp; Systemic examination of RS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RHD I (Mitral &amp; Tricuspid)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 Viral Hepatitis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Clinical problems: Weight loss &amp;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Lymphadenopathy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Travel Medicine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Deseases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Dialysis &amp; Renal Transplantation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Medical Emergencies: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Hypercoagulable</w:t>
            </w:r>
            <w:proofErr w:type="spellEnd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states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AAD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&amp; Systemic examination of CNS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RHD II (Aortic &amp; Pulmonary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Approach to Jaundice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problems: Examination of Extremities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Emergencies: Venomous Snake bite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Infective </w:t>
            </w:r>
            <w:proofErr w:type="spellStart"/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Endocarditis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 - Ray's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SRS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SS/L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20/01/2017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Medical Emergencies: ARDS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MP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21/01/2017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Approach to a case of Arthritis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SDM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Buffer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Leukemia IV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Tension Pneumothorax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RJK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VII-VIII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NEPH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VRW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IV+V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CVS 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8-9 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LECTURE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sz w:val="22"/>
                <w:szCs w:val="22"/>
              </w:rPr>
              <w:t>GIT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8C01C8" w:rsidP="00A57B7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AAT</w:t>
            </w:r>
          </w:p>
        </w:tc>
      </w:tr>
      <w:tr w:rsidR="00A57B7B" w:rsidRPr="00A57B7B" w:rsidTr="00A57B7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31/01/2017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57" w:rsidRDefault="00510257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2.30-4.30 pm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 term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T/S/D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Clinical problems: Anemia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B7B" w:rsidRPr="00A57B7B" w:rsidRDefault="00A57B7B" w:rsidP="00A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7B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RRM</w:t>
            </w:r>
          </w:p>
        </w:tc>
      </w:tr>
    </w:tbl>
    <w:p w:rsidR="00A57B7B" w:rsidRDefault="00A57B7B"/>
    <w:p w:rsidR="00A57B7B" w:rsidRDefault="00A57B7B"/>
    <w:p w:rsidR="00B811BF" w:rsidRDefault="00B811BF" w:rsidP="00B811BF"/>
    <w:p w:rsidR="00A57B7B" w:rsidRDefault="00A57B7B"/>
    <w:p w:rsidR="00A57B7B" w:rsidRDefault="00A57B7B"/>
    <w:p w:rsidR="00A57B7B" w:rsidRDefault="00A57B7B"/>
    <w:tbl>
      <w:tblPr>
        <w:tblpPr w:leftFromText="180" w:rightFromText="180" w:vertAnchor="page" w:horzAnchor="margin" w:tblpXSpec="center" w:tblpY="8716"/>
        <w:tblW w:w="11165" w:type="dxa"/>
        <w:tblLayout w:type="fixed"/>
        <w:tblLook w:val="04A0"/>
      </w:tblPr>
      <w:tblGrid>
        <w:gridCol w:w="11165"/>
      </w:tblGrid>
      <w:tr w:rsidR="00B811BF" w:rsidRPr="005F325A" w:rsidTr="00510257">
        <w:trPr>
          <w:trHeight w:val="280"/>
        </w:trPr>
        <w:tc>
          <w:tcPr>
            <w:tcW w:w="11165" w:type="dxa"/>
            <w:shd w:val="clear" w:color="auto" w:fill="auto"/>
            <w:noWrap/>
            <w:vAlign w:val="bottom"/>
            <w:hideMark/>
          </w:tcPr>
          <w:p w:rsidR="00B811BF" w:rsidRPr="00B811BF" w:rsidRDefault="00B811BF" w:rsidP="005102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FACULTY:  </w:t>
            </w:r>
            <w:r w:rsidRPr="00B811B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RJK: Dr. RJ KHYALAPPA, VRW: Dr. VR WAGH, SKJ: D</w:t>
            </w:r>
            <w:r w:rsidR="008C01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r.SK JOTKAR, </w:t>
            </w:r>
            <w:r w:rsidRPr="00B811B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SRS: Dr.SR SHARMA,</w:t>
            </w:r>
            <w:r w:rsidR="008C01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B811B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RRM: Dr. RR MANE, SM: Dr. S MANE, RP: Dr. R PATIL, NMR: Dr. NM RATHOD, KA: Dr. K AURANGABADKAR, AA: Dr. A AMTE, AK: Dr. A KORANE, AJ: Dr. A JOSHI,BP: Dr. B PATIL,AAG: Dr. A ARGE,VN: Dr. V NAGOANKAR,SB: Dr. S BADAVE,AAD: Dr. A ADNAIK,SK</w:t>
            </w:r>
            <w:r w:rsidR="008C01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</w:t>
            </w:r>
            <w:r w:rsidRPr="00B811B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 Dr. S KUDALKAR,MP: Dr. MOHITE P, AG: Dr. ABHIJEET GANPHULE, GP: Dr. GHULE PRAVIN, SSK: Dr. SS Kumbhar.</w:t>
            </w:r>
          </w:p>
          <w:p w:rsidR="00B811BF" w:rsidRDefault="00B811BF" w:rsidP="005102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11BF" w:rsidRPr="005F325A" w:rsidTr="00510257">
        <w:trPr>
          <w:trHeight w:val="280"/>
        </w:trPr>
        <w:tc>
          <w:tcPr>
            <w:tcW w:w="11165" w:type="dxa"/>
            <w:shd w:val="clear" w:color="auto" w:fill="auto"/>
            <w:noWrap/>
            <w:vAlign w:val="bottom"/>
            <w:hideMark/>
          </w:tcPr>
          <w:p w:rsidR="00B811BF" w:rsidRDefault="00B811BF" w:rsidP="005102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B811BF" w:rsidRDefault="00B811BF" w:rsidP="005102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B811BF" w:rsidRPr="005F325A" w:rsidRDefault="00B811BF" w:rsidP="005102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 w:rsidRPr="005F325A">
              <w:rPr>
                <w:rFonts w:ascii="Calibri" w:eastAsia="Times New Roman" w:hAnsi="Calibri" w:cs="Times New Roman"/>
                <w:color w:val="000000"/>
              </w:rPr>
              <w:t>Dr. R J Khyalappa</w:t>
            </w:r>
          </w:p>
          <w:p w:rsidR="00B811BF" w:rsidRDefault="00B811BF" w:rsidP="005102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 w:rsidRPr="005F325A">
              <w:rPr>
                <w:rFonts w:ascii="Calibri" w:eastAsia="Times New Roman" w:hAnsi="Calibri" w:cs="Times New Roman"/>
                <w:color w:val="000000"/>
              </w:rPr>
              <w:t xml:space="preserve">Professor &amp; H.O.D. </w:t>
            </w:r>
          </w:p>
          <w:p w:rsidR="00B811BF" w:rsidRDefault="00B811BF" w:rsidP="0051025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Deptt. Of </w:t>
            </w:r>
            <w:r w:rsidRPr="005F325A">
              <w:rPr>
                <w:rFonts w:ascii="Calibri" w:eastAsia="Times New Roman" w:hAnsi="Calibri" w:cs="Times New Roman"/>
                <w:color w:val="000000"/>
              </w:rPr>
              <w:t>Medicine</w:t>
            </w:r>
          </w:p>
          <w:p w:rsidR="00B811BF" w:rsidRPr="003271D8" w:rsidRDefault="00B811BF" w:rsidP="0051025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Website: </w:t>
            </w:r>
            <w:r w:rsidRPr="000974F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www.dypmcmedicine.in</w:t>
            </w:r>
          </w:p>
        </w:tc>
      </w:tr>
    </w:tbl>
    <w:p w:rsidR="00A57B7B" w:rsidRDefault="00A57B7B" w:rsidP="00B811BF"/>
    <w:sectPr w:rsidR="00A57B7B" w:rsidSect="00B811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25A"/>
    <w:rsid w:val="000974F5"/>
    <w:rsid w:val="001964E0"/>
    <w:rsid w:val="001F7ACE"/>
    <w:rsid w:val="002D6AD5"/>
    <w:rsid w:val="002F6FA9"/>
    <w:rsid w:val="003271D8"/>
    <w:rsid w:val="003670D1"/>
    <w:rsid w:val="003B4AB9"/>
    <w:rsid w:val="00400BE8"/>
    <w:rsid w:val="004E2079"/>
    <w:rsid w:val="004F0ED1"/>
    <w:rsid w:val="00510257"/>
    <w:rsid w:val="005A368A"/>
    <w:rsid w:val="005D6AE9"/>
    <w:rsid w:val="005F325A"/>
    <w:rsid w:val="006151B0"/>
    <w:rsid w:val="00687AF6"/>
    <w:rsid w:val="007B3619"/>
    <w:rsid w:val="007F6931"/>
    <w:rsid w:val="008C01C8"/>
    <w:rsid w:val="009012B4"/>
    <w:rsid w:val="00901809"/>
    <w:rsid w:val="00950FD9"/>
    <w:rsid w:val="00953F49"/>
    <w:rsid w:val="009A3F6F"/>
    <w:rsid w:val="009E6B72"/>
    <w:rsid w:val="00A437C8"/>
    <w:rsid w:val="00A478A9"/>
    <w:rsid w:val="00A57B7B"/>
    <w:rsid w:val="00B811BF"/>
    <w:rsid w:val="00B920DA"/>
    <w:rsid w:val="00C134FF"/>
    <w:rsid w:val="00D36161"/>
    <w:rsid w:val="00D94C7E"/>
    <w:rsid w:val="00DB6B79"/>
    <w:rsid w:val="00DF753C"/>
    <w:rsid w:val="00E00972"/>
    <w:rsid w:val="00EC6DF6"/>
    <w:rsid w:val="00F7437A"/>
    <w:rsid w:val="00F9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B7B"/>
    <w:rPr>
      <w:color w:val="800080"/>
      <w:u w:val="single"/>
    </w:rPr>
  </w:style>
  <w:style w:type="paragraph" w:customStyle="1" w:styleId="xl66">
    <w:name w:val="xl66"/>
    <w:basedOn w:val="Normal"/>
    <w:rsid w:val="00A57B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A57B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Rajesh JK</dc:creator>
  <cp:keywords/>
  <dc:description/>
  <cp:lastModifiedBy>Dell</cp:lastModifiedBy>
  <cp:revision>16</cp:revision>
  <cp:lastPrinted>2015-09-08T06:24:00Z</cp:lastPrinted>
  <dcterms:created xsi:type="dcterms:W3CDTF">2015-07-30T07:25:00Z</dcterms:created>
  <dcterms:modified xsi:type="dcterms:W3CDTF">2016-11-19T09:20:00Z</dcterms:modified>
</cp:coreProperties>
</file>